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AF59231" wp14:editId="09F61881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:rsidR="00161E8D" w:rsidRPr="006D4915" w:rsidRDefault="006D4915" w:rsidP="00161E8D">
      <w:pPr>
        <w:jc w:val="center"/>
        <w:rPr>
          <w:rFonts w:ascii="Century Gothic" w:hAnsi="Century Gothic"/>
          <w:b/>
          <w:color w:val="7030A0"/>
          <w:sz w:val="24"/>
          <w:szCs w:val="24"/>
          <w:u w:val="single"/>
        </w:rPr>
      </w:pPr>
      <w:r>
        <w:rPr>
          <w:rFonts w:ascii="Century Gothic" w:hAnsi="Century Gothic"/>
          <w:b/>
          <w:color w:val="7030A0"/>
          <w:sz w:val="24"/>
          <w:szCs w:val="24"/>
          <w:u w:val="single"/>
        </w:rPr>
        <w:t>History</w:t>
      </w:r>
      <w:r w:rsidR="005210C8" w:rsidRPr="006D4915">
        <w:rPr>
          <w:rFonts w:ascii="Century Gothic" w:hAnsi="Century Gothic"/>
          <w:b/>
          <w:color w:val="7030A0"/>
          <w:sz w:val="24"/>
          <w:szCs w:val="24"/>
          <w:u w:val="single"/>
        </w:rPr>
        <w:t xml:space="preserve"> Vocabulary</w:t>
      </w:r>
    </w:p>
    <w:tbl>
      <w:tblPr>
        <w:tblStyle w:val="TableGrid"/>
        <w:tblW w:w="8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64"/>
        <w:gridCol w:w="2972"/>
      </w:tblGrid>
      <w:tr w:rsidR="005210C8" w:rsidTr="00F11488">
        <w:tc>
          <w:tcPr>
            <w:tcW w:w="2830" w:type="dxa"/>
            <w:gridSpan w:val="2"/>
          </w:tcPr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</w:p>
        </w:tc>
        <w:tc>
          <w:tcPr>
            <w:tcW w:w="6096" w:type="dxa"/>
            <w:gridSpan w:val="3"/>
          </w:tcPr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KS2</w:t>
            </w:r>
          </w:p>
        </w:tc>
      </w:tr>
      <w:tr w:rsidR="00F11488" w:rsidTr="0039075D">
        <w:trPr>
          <w:trHeight w:val="1015"/>
        </w:trPr>
        <w:tc>
          <w:tcPr>
            <w:tcW w:w="1413" w:type="dxa"/>
          </w:tcPr>
          <w:p w:rsidR="005210C8" w:rsidRPr="00CA4073" w:rsidRDefault="005210C8" w:rsidP="00F11488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1417" w:type="dxa"/>
          </w:tcPr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1560" w:type="dxa"/>
          </w:tcPr>
          <w:p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1564" w:type="dxa"/>
          </w:tcPr>
          <w:p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2972" w:type="dxa"/>
          </w:tcPr>
          <w:p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:rsidR="005210C8" w:rsidRPr="00CA4073" w:rsidRDefault="005210C8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5210C8" w:rsidTr="00A26728">
        <w:trPr>
          <w:trHeight w:val="70"/>
        </w:trPr>
        <w:tc>
          <w:tcPr>
            <w:tcW w:w="2830" w:type="dxa"/>
            <w:gridSpan w:val="2"/>
          </w:tcPr>
          <w:p w:rsidR="005210C8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5210C8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Milestone 1</w:t>
            </w:r>
          </w:p>
          <w:p w:rsidR="006D4915" w:rsidRDefault="006D4915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Artefact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Represent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Past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Present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Future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Recount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Appropriate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Recent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Year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Decade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Century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Nation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Civilisation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Monarchy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Parliament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Law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Democracy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Steamship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Heroine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Gallantry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Significant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Society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Monarch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Monarchy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Legacy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Politics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Memorial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Insanitary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Improved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Conditions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Legacy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Influential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Activist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Law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Segregation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Boycott</w:t>
            </w:r>
          </w:p>
          <w:p w:rsidR="006D4915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Race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Discrimination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Decade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Government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Tradition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Coronation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Exploration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Plaque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Internet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Communication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Significant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Houses of Parliament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Conspirators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Persecuted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Treason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Eyewitness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Extract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Architects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Congested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Transportation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Turbine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Locomotives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Consequence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Agricultural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Transmission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Ancient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Discoveries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Sustained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Influential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Orbit</w:t>
            </w:r>
          </w:p>
          <w:p w:rsidR="00DC544F" w:rsidRPr="006D4915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rivals</w:t>
            </w:r>
          </w:p>
          <w:p w:rsidR="005210C8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  <w:p w:rsidR="00E62473" w:rsidRPr="005210C8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210C8" w:rsidRPr="00CA4073" w:rsidRDefault="005210C8" w:rsidP="005210C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5210C8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Milestone 2</w:t>
            </w:r>
          </w:p>
          <w:p w:rsidR="00F11488" w:rsidRDefault="00F11488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Source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Evidence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Historical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Sources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Primary source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Account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Secondary source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Enquiry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Historical enquiry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Cause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Consequence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Locality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Overview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Ancient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Medieval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Culture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BCE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Social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Ethnic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Society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Change</w:t>
            </w:r>
          </w:p>
          <w:p w:rsidR="006D4915" w:rsidRDefault="006D4915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Concept</w:t>
            </w:r>
          </w:p>
          <w:p w:rsidR="006D4915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</w:t>
            </w:r>
            <w:r w:rsidR="006D4915">
              <w:rPr>
                <w:rFonts w:ascii="Century Gothic" w:hAnsi="Century Gothic" w:cs="Arial"/>
                <w:sz w:val="24"/>
                <w:szCs w:val="24"/>
              </w:rPr>
              <w:t>epresent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Ancestors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Climate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Nomadic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Communal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Historical sources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Scavenging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Migrate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Permanent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Predators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Archaeologists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Sophisticated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Processions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C.: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Society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Custom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Hoard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Preserved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Intricate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Communal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Legacy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Fortified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Dominant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Fortifications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Inhabited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Surplus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Territories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Emperor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Sanitation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Resistance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Preservation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Erosion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Mosaics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Construction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Collapse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Conquered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Chaos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Christianisation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Pagan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Literature</w:t>
            </w:r>
          </w:p>
          <w:p w:rsidR="00DC544F" w:rsidRDefault="00A26728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Scandinavia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Explorers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Colonised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Evidence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Raid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Volatile</w:t>
            </w:r>
          </w:p>
          <w:p w:rsidR="00DC544F" w:rsidRDefault="00DC544F" w:rsidP="006D491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Descendant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62473" w:rsidRPr="00F11488" w:rsidRDefault="00E62473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488" w:rsidRPr="00CA4073" w:rsidRDefault="00F11488" w:rsidP="005210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2" w:type="dxa"/>
          </w:tcPr>
          <w:p w:rsidR="005210C8" w:rsidRPr="00E62473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E62473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Milestone 3</w:t>
            </w:r>
          </w:p>
          <w:p w:rsidR="0039075D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Suitable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Hypothesis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Testable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Reliable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Culture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Racial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Diverse 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Characteristic features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Analyse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Justify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Propaganda</w:t>
            </w:r>
          </w:p>
          <w:p w:rsidR="006D4915" w:rsidRDefault="006D4915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Bias</w:t>
            </w:r>
          </w:p>
          <w:p w:rsidR="006D4915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="006D4915">
              <w:rPr>
                <w:rFonts w:ascii="Century Gothic" w:hAnsi="Century Gothic"/>
                <w:sz w:val="24"/>
                <w:szCs w:val="24"/>
              </w:rPr>
              <w:t>ulture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Influential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Fertile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Irrigation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Immortality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Canopic jars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Rituals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Decipher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Sarcophagus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Mummy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Engineering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Commemorate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Afterlife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Preserve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Embalmed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Eternity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Pharaoh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Democracy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Philosophy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Generation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Demigods</w:t>
            </w:r>
          </w:p>
          <w:p w:rsidR="00DC544F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Lekythos</w:t>
            </w:r>
          </w:p>
          <w:p w:rsidR="00DC544F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Amphora</w:t>
            </w:r>
          </w:p>
          <w:p w:rsidR="00DC544F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Acoustics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Prosperous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Depicted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Arabesques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Renowned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Tolerance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Caliphate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Research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Missionary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Era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Silk road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Empire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Revolution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Economy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Parliament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Raj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Communism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Evacuated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Amphibious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Blitz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Atomic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Holocaust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Legacies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Declaration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Dispute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Rationing</w:t>
            </w:r>
          </w:p>
          <w:p w:rsidR="00A26728" w:rsidRDefault="00A26728" w:rsidP="006D491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C544F" w:rsidRPr="00E62473" w:rsidRDefault="00DC544F" w:rsidP="006D491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61E8D" w:rsidRDefault="00161E8D" w:rsidP="00161E8D"/>
    <w:p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F11488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D"/>
    <w:rsid w:val="00116BE1"/>
    <w:rsid w:val="001265B4"/>
    <w:rsid w:val="00161E8D"/>
    <w:rsid w:val="001C6D41"/>
    <w:rsid w:val="00256FED"/>
    <w:rsid w:val="00325A6C"/>
    <w:rsid w:val="00357F5B"/>
    <w:rsid w:val="0039075D"/>
    <w:rsid w:val="005210C8"/>
    <w:rsid w:val="0064371B"/>
    <w:rsid w:val="006B3D03"/>
    <w:rsid w:val="006D4915"/>
    <w:rsid w:val="007B6DAA"/>
    <w:rsid w:val="009170E9"/>
    <w:rsid w:val="00945FC8"/>
    <w:rsid w:val="009D6F8A"/>
    <w:rsid w:val="009E33A4"/>
    <w:rsid w:val="00A26728"/>
    <w:rsid w:val="00B7388D"/>
    <w:rsid w:val="00B9773A"/>
    <w:rsid w:val="00C75785"/>
    <w:rsid w:val="00CA4073"/>
    <w:rsid w:val="00CA6914"/>
    <w:rsid w:val="00D1100B"/>
    <w:rsid w:val="00D3127B"/>
    <w:rsid w:val="00DC544F"/>
    <w:rsid w:val="00E125C0"/>
    <w:rsid w:val="00E3642F"/>
    <w:rsid w:val="00E62473"/>
    <w:rsid w:val="00EA6C0F"/>
    <w:rsid w:val="00F00D60"/>
    <w:rsid w:val="00F11488"/>
    <w:rsid w:val="00F319CF"/>
    <w:rsid w:val="00F51D8C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2C38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2</cp:revision>
  <dcterms:created xsi:type="dcterms:W3CDTF">2020-04-27T12:57:00Z</dcterms:created>
  <dcterms:modified xsi:type="dcterms:W3CDTF">2020-04-27T12:57:00Z</dcterms:modified>
</cp:coreProperties>
</file>